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84" w:rsidRDefault="00A50523" w:rsidP="00A50523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</w:p>
    <w:p w:rsidR="00A50523" w:rsidRDefault="00A50523" w:rsidP="00A50523">
      <w:pPr>
        <w:rPr>
          <w:sz w:val="44"/>
          <w:szCs w:val="44"/>
        </w:rPr>
      </w:pPr>
      <w:r>
        <w:rPr>
          <w:sz w:val="44"/>
          <w:szCs w:val="44"/>
        </w:rPr>
        <w:t>Деловая графика.  Условная функция.</w:t>
      </w:r>
    </w:p>
    <w:p w:rsidR="00A50523" w:rsidRDefault="00A50523" w:rsidP="00A50523">
      <w:pPr>
        <w:rPr>
          <w:sz w:val="44"/>
          <w:szCs w:val="44"/>
        </w:rPr>
      </w:pPr>
      <w:r>
        <w:rPr>
          <w:sz w:val="44"/>
          <w:szCs w:val="44"/>
        </w:rPr>
        <w:t>По учебнику.  Изучить параграф 23, выполнить краткую запись в тетрадях.</w:t>
      </w:r>
    </w:p>
    <w:p w:rsidR="00A50523" w:rsidRDefault="00A50523" w:rsidP="00A50523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ответить на вопросы 1, 2 к параграфу письменно в тетрадях.</w:t>
      </w:r>
    </w:p>
    <w:p w:rsidR="00A50523" w:rsidRPr="00495605" w:rsidRDefault="00A50523" w:rsidP="00A50523">
      <w:pPr>
        <w:rPr>
          <w:sz w:val="44"/>
          <w:szCs w:val="44"/>
        </w:rPr>
      </w:pPr>
    </w:p>
    <w:p w:rsidR="001E7183" w:rsidRDefault="001E7183"/>
    <w:sectPr w:rsidR="001E7183" w:rsidSect="00F7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50523"/>
    <w:rsid w:val="001C19BF"/>
    <w:rsid w:val="001E7183"/>
    <w:rsid w:val="00A50523"/>
    <w:rsid w:val="00CA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2020-04-22T10:22:00Z</dcterms:created>
  <dcterms:modified xsi:type="dcterms:W3CDTF">2020-04-22T10:24:00Z</dcterms:modified>
</cp:coreProperties>
</file>